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2806" w:rsidRPr="00F52B56" w:rsidRDefault="00F52B56" w:rsidP="00F52B56">
      <w:pPr>
        <w:jc w:val="center"/>
        <w:rPr>
          <w:b/>
          <w:sz w:val="40"/>
          <w:szCs w:val="40"/>
          <w:lang/>
        </w:rPr>
      </w:pPr>
      <w:r w:rsidRPr="00F52B56">
        <w:rPr>
          <w:b/>
          <w:sz w:val="40"/>
          <w:szCs w:val="40"/>
          <w:lang/>
        </w:rPr>
        <w:t>О Б А В Е Ш Т Е Њ Е</w:t>
      </w:r>
    </w:p>
    <w:p w:rsidR="00F52B56" w:rsidRPr="00F52B56" w:rsidRDefault="00F52B56" w:rsidP="00F52B56">
      <w:pPr>
        <w:jc w:val="center"/>
        <w:rPr>
          <w:b/>
          <w:sz w:val="40"/>
          <w:szCs w:val="40"/>
          <w:lang/>
        </w:rPr>
      </w:pPr>
      <w:r w:rsidRPr="00F52B56">
        <w:rPr>
          <w:b/>
          <w:sz w:val="40"/>
          <w:szCs w:val="40"/>
          <w:lang/>
        </w:rPr>
        <w:t>ПОСЕТА ПРЕДУЗЕЋУ „</w:t>
      </w:r>
      <w:r w:rsidRPr="00F52B56">
        <w:rPr>
          <w:b/>
          <w:sz w:val="40"/>
          <w:szCs w:val="40"/>
        </w:rPr>
        <w:t>MESSER TEHNOGAS</w:t>
      </w:r>
      <w:r w:rsidRPr="00F52B56">
        <w:rPr>
          <w:b/>
          <w:sz w:val="40"/>
          <w:szCs w:val="40"/>
          <w:lang/>
        </w:rPr>
        <w:t>“</w:t>
      </w:r>
    </w:p>
    <w:p w:rsidR="00F52B56" w:rsidRPr="00F52B56" w:rsidRDefault="00F52B56" w:rsidP="00F52B56">
      <w:pPr>
        <w:jc w:val="center"/>
        <w:rPr>
          <w:b/>
          <w:sz w:val="24"/>
          <w:szCs w:val="24"/>
          <w:lang/>
        </w:rPr>
      </w:pPr>
    </w:p>
    <w:p w:rsidR="00F52B56" w:rsidRPr="00F52B56" w:rsidRDefault="00F52B56" w:rsidP="00F52B56">
      <w:pPr>
        <w:jc w:val="both"/>
        <w:rPr>
          <w:sz w:val="24"/>
          <w:szCs w:val="24"/>
        </w:rPr>
      </w:pPr>
      <w:r w:rsidRPr="00F52B56">
        <w:rPr>
          <w:sz w:val="24"/>
          <w:szCs w:val="24"/>
        </w:rPr>
        <w:t>Према устаљеној вишегодишњој пракси предвиђено је да у понедељак, среду и четвртак, 21., 23. и 24. децембра 2015. године сви студенти уписани на другу годину Основних академских студија, који похађају наставу из предмета Машински материјали 2 посете предузеће „Messer Tehnogas“ А. Д. Београд, у Раковици, где ће бити одржан део практичних вежби.</w:t>
      </w:r>
    </w:p>
    <w:p w:rsidR="00F52B56" w:rsidRPr="00F52B56" w:rsidRDefault="00F52B56" w:rsidP="00F52B56">
      <w:pPr>
        <w:jc w:val="both"/>
        <w:rPr>
          <w:sz w:val="24"/>
          <w:szCs w:val="24"/>
        </w:rPr>
      </w:pPr>
      <w:r w:rsidRPr="00F52B56">
        <w:rPr>
          <w:sz w:val="24"/>
          <w:szCs w:val="24"/>
        </w:rPr>
        <w:t>Програм посете обухвата:</w:t>
      </w:r>
    </w:p>
    <w:p w:rsidR="00F52B56" w:rsidRPr="00F52B56" w:rsidRDefault="00F52B56" w:rsidP="00F52B56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 w:rsidRPr="00F52B56">
        <w:rPr>
          <w:sz w:val="24"/>
          <w:szCs w:val="24"/>
        </w:rPr>
        <w:t>презентацију компанијa које послују у оквиру „Messer” групе;</w:t>
      </w:r>
    </w:p>
    <w:p w:rsidR="00F52B56" w:rsidRPr="00F52B56" w:rsidRDefault="00F52B56" w:rsidP="00F52B56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 w:rsidRPr="00F52B56">
        <w:rPr>
          <w:sz w:val="24"/>
          <w:szCs w:val="24"/>
        </w:rPr>
        <w:t>обилазак круга фабрике, погона за производњу техничких гасова и пунионица боца за складиштење гасова, током чега ће студенти бити информисани о начину производње, намени и условима складиштења одређених техничких гасова;</w:t>
      </w:r>
    </w:p>
    <w:p w:rsidR="00F52B56" w:rsidRPr="00F52B56" w:rsidRDefault="00F52B56" w:rsidP="00F52B56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 w:rsidRPr="00F52B56">
        <w:rPr>
          <w:sz w:val="24"/>
          <w:szCs w:val="24"/>
        </w:rPr>
        <w:t>посету радионици „CastoLab“ за заваривање и репарацију машинских делова, током које ће студенти бити упознати са савременом опремом за заваривање и применом конвенционалних поступака заваривања.</w:t>
      </w:r>
    </w:p>
    <w:p w:rsidR="00F52B56" w:rsidRPr="00F52B56" w:rsidRDefault="00F52B56" w:rsidP="00F52B56">
      <w:pPr>
        <w:jc w:val="both"/>
        <w:rPr>
          <w:sz w:val="24"/>
          <w:szCs w:val="24"/>
          <w:lang/>
        </w:rPr>
      </w:pPr>
      <w:r w:rsidRPr="00F52B56">
        <w:rPr>
          <w:sz w:val="24"/>
          <w:szCs w:val="24"/>
        </w:rPr>
        <w:t>У данима за које су планиране ове посете настава из предмета Машински материјали 2 неће се изводити у згради Машинског факултета.</w:t>
      </w:r>
      <w:r w:rsidRPr="00F52B56">
        <w:rPr>
          <w:sz w:val="24"/>
          <w:szCs w:val="24"/>
          <w:lang/>
        </w:rPr>
        <w:t xml:space="preserve"> </w:t>
      </w:r>
      <w:r w:rsidRPr="00F52B56">
        <w:rPr>
          <w:sz w:val="24"/>
          <w:szCs w:val="24"/>
        </w:rPr>
        <w:t xml:space="preserve">Током </w:t>
      </w:r>
      <w:r w:rsidRPr="00F52B56">
        <w:rPr>
          <w:sz w:val="24"/>
          <w:szCs w:val="24"/>
          <w:lang/>
        </w:rPr>
        <w:t>посета</w:t>
      </w:r>
      <w:r w:rsidRPr="00F52B56">
        <w:rPr>
          <w:sz w:val="24"/>
          <w:szCs w:val="24"/>
        </w:rPr>
        <w:t xml:space="preserve"> студенте </w:t>
      </w:r>
      <w:r w:rsidRPr="00F52B56">
        <w:rPr>
          <w:sz w:val="24"/>
          <w:szCs w:val="24"/>
          <w:lang/>
        </w:rPr>
        <w:t>ће пратити</w:t>
      </w:r>
      <w:r w:rsidRPr="00F52B56">
        <w:rPr>
          <w:sz w:val="24"/>
          <w:szCs w:val="24"/>
        </w:rPr>
        <w:t xml:space="preserve"> запослени са Катедре за технологију материјала.</w:t>
      </w:r>
    </w:p>
    <w:p w:rsidR="00F52B56" w:rsidRPr="00F52B56" w:rsidRDefault="00F52B56" w:rsidP="00F52B56">
      <w:pPr>
        <w:jc w:val="both"/>
        <w:rPr>
          <w:sz w:val="24"/>
          <w:szCs w:val="24"/>
          <w:lang/>
        </w:rPr>
      </w:pPr>
      <w:r w:rsidRPr="00F52B56">
        <w:rPr>
          <w:sz w:val="24"/>
          <w:szCs w:val="24"/>
          <w:lang/>
        </w:rPr>
        <w:t>Скуп студената је на главној капи</w:t>
      </w:r>
      <w:r w:rsidR="008A16ED">
        <w:rPr>
          <w:sz w:val="24"/>
          <w:szCs w:val="24"/>
          <w:lang/>
        </w:rPr>
        <w:t>ји фабрике у назначеном термину!</w:t>
      </w:r>
    </w:p>
    <w:p w:rsidR="00F52B56" w:rsidRPr="00F52B56" w:rsidRDefault="00F52B56" w:rsidP="00F52B56">
      <w:pPr>
        <w:jc w:val="both"/>
        <w:rPr>
          <w:rFonts w:cs="Arial"/>
          <w:sz w:val="24"/>
          <w:szCs w:val="24"/>
          <w:lang/>
        </w:rPr>
      </w:pPr>
      <w:r w:rsidRPr="00F52B56">
        <w:rPr>
          <w:rFonts w:cs="Arial"/>
          <w:sz w:val="24"/>
          <w:szCs w:val="24"/>
          <w:lang w:val="sr-Cyrl-CS"/>
        </w:rPr>
        <w:t xml:space="preserve">Студентима се скреће пажња да групе нису исте као </w:t>
      </w:r>
      <w:r w:rsidRPr="00F52B56">
        <w:rPr>
          <w:rFonts w:cs="Arial"/>
          <w:sz w:val="24"/>
          <w:szCs w:val="24"/>
          <w:lang w:val="sr-Latn-CS"/>
        </w:rPr>
        <w:t>за</w:t>
      </w:r>
      <w:r w:rsidRPr="00F52B56">
        <w:rPr>
          <w:rFonts w:cs="Arial"/>
          <w:sz w:val="24"/>
          <w:szCs w:val="24"/>
          <w:lang w:val="sr-Cyrl-CS"/>
        </w:rPr>
        <w:t xml:space="preserve"> вежбе које се изводе у згради факултета</w:t>
      </w:r>
      <w:r w:rsidRPr="00F52B56">
        <w:rPr>
          <w:rFonts w:cs="Arial"/>
          <w:sz w:val="24"/>
          <w:szCs w:val="24"/>
          <w:lang/>
        </w:rPr>
        <w:t>!</w:t>
      </w:r>
    </w:p>
    <w:p w:rsidR="00F52B56" w:rsidRPr="00F52B56" w:rsidRDefault="00F52B56" w:rsidP="00F52B56">
      <w:pPr>
        <w:jc w:val="both"/>
        <w:rPr>
          <w:rFonts w:cs="Arial"/>
          <w:sz w:val="24"/>
          <w:szCs w:val="24"/>
          <w:lang w:val="sr-Cyrl-CS"/>
        </w:rPr>
      </w:pPr>
      <w:r w:rsidRPr="00F52B56">
        <w:rPr>
          <w:rFonts w:cs="Arial"/>
          <w:sz w:val="24"/>
          <w:szCs w:val="24"/>
          <w:lang w:val="sr-Cyrl-CS"/>
        </w:rPr>
        <w:t xml:space="preserve">Неопходно је да се студенти придржавају </w:t>
      </w:r>
      <w:r w:rsidRPr="00F52B56">
        <w:rPr>
          <w:rFonts w:cs="Arial"/>
          <w:sz w:val="24"/>
          <w:szCs w:val="24"/>
          <w:lang/>
        </w:rPr>
        <w:t>предвиђеног</w:t>
      </w:r>
      <w:r w:rsidRPr="00F52B56">
        <w:rPr>
          <w:rFonts w:cs="Arial"/>
          <w:sz w:val="24"/>
          <w:szCs w:val="24"/>
          <w:lang w:val="sr-Latn-CS"/>
        </w:rPr>
        <w:t xml:space="preserve"> </w:t>
      </w:r>
      <w:r w:rsidRPr="00F52B56">
        <w:rPr>
          <w:rFonts w:cs="Arial"/>
          <w:sz w:val="24"/>
          <w:szCs w:val="24"/>
          <w:lang w:val="sr-Cyrl-CS"/>
        </w:rPr>
        <w:t>распореда и сатнице, да не мењају термине својевољно и да не касне!</w:t>
      </w:r>
    </w:p>
    <w:p w:rsidR="00F52B56" w:rsidRPr="00F52B56" w:rsidRDefault="00F52B56" w:rsidP="00F52B56">
      <w:pPr>
        <w:jc w:val="both"/>
        <w:rPr>
          <w:rFonts w:cs="Arial"/>
          <w:sz w:val="24"/>
          <w:szCs w:val="24"/>
          <w:lang w:val="sr-Cyrl-CS"/>
        </w:rPr>
      </w:pPr>
      <w:r w:rsidRPr="00F52B56">
        <w:rPr>
          <w:rFonts w:cs="Arial"/>
          <w:sz w:val="24"/>
          <w:szCs w:val="24"/>
          <w:lang w:val="sr-Cyrl-CS"/>
        </w:rPr>
        <w:t>С обзиром да ће већи део вежби бити извођен на отвореном, обуците се топло и прикладно за фабричке услове!</w:t>
      </w:r>
    </w:p>
    <w:p w:rsidR="00F52B56" w:rsidRPr="00F52B56" w:rsidRDefault="00F52B56" w:rsidP="00F52B56">
      <w:pPr>
        <w:jc w:val="both"/>
        <w:rPr>
          <w:sz w:val="24"/>
          <w:szCs w:val="24"/>
          <w:lang/>
        </w:rPr>
      </w:pPr>
    </w:p>
    <w:sectPr w:rsidR="00F52B56" w:rsidRPr="00F52B56" w:rsidSect="00DC280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E93530"/>
    <w:multiLevelType w:val="hybridMultilevel"/>
    <w:tmpl w:val="AD16CD74"/>
    <w:lvl w:ilvl="0" w:tplc="482C57FA">
      <w:numFmt w:val="bullet"/>
      <w:lvlText w:val="-"/>
      <w:lvlJc w:val="left"/>
      <w:pPr>
        <w:ind w:left="108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20"/>
  <w:characterSpacingControl w:val="doNotCompress"/>
  <w:compat/>
  <w:rsids>
    <w:rsidRoot w:val="00F52B56"/>
    <w:rsid w:val="005558F3"/>
    <w:rsid w:val="008A16ED"/>
    <w:rsid w:val="00DC2806"/>
    <w:rsid w:val="00F52B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280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52B56"/>
    <w:pPr>
      <w:ind w:left="720"/>
      <w:contextualSpacing/>
    </w:pPr>
    <w:rPr>
      <w:rFonts w:eastAsiaTheme="minorEastAsi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224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2015-11-13T18:13:00Z</dcterms:created>
  <dcterms:modified xsi:type="dcterms:W3CDTF">2015-11-13T18:25:00Z</dcterms:modified>
</cp:coreProperties>
</file>